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A21FBF" w:rsidRPr="0093455C" w:rsidTr="00914E4D"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3455C">
              <w:rPr>
                <w:rFonts w:ascii="Times New Roman" w:hAnsi="Times New Roman"/>
                <w:color w:val="FF0000"/>
                <w:spacing w:val="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noProof/>
                <w:color w:val="FF0000"/>
                <w:spacing w:val="6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0B24DF9" wp14:editId="7365FF0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-88900</wp:posOffset>
                  </wp:positionV>
                  <wp:extent cx="662940" cy="987425"/>
                  <wp:effectExtent l="0" t="0" r="3810" b="3175"/>
                  <wp:wrapSquare wrapText="bothSides"/>
                  <wp:docPr id="2" name="Picture 2" descr="mali grb kolorni osenc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li grb kolorni osenc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FBF" w:rsidRPr="0093455C" w:rsidTr="00914E4D">
        <w:trPr>
          <w:trHeight w:val="323"/>
        </w:trPr>
        <w:tc>
          <w:tcPr>
            <w:tcW w:w="4786" w:type="dxa"/>
          </w:tcPr>
          <w:p w:rsidR="00A21FBF" w:rsidRPr="0093455C" w:rsidRDefault="00A21FBF" w:rsidP="00914E4D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РЕПУБЛИКА СРБИЈА</w:t>
            </w:r>
          </w:p>
          <w:p w:rsidR="00A21FBF" w:rsidRPr="0093455C" w:rsidRDefault="00A21FBF" w:rsidP="00914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Министарство омладине и спорта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404-02-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/2018-08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јун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2018. године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 е о г р а д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55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93455C">
              <w:rPr>
                <w:rFonts w:ascii="Times New Roman" w:hAnsi="Times New Roman"/>
                <w:sz w:val="24"/>
                <w:szCs w:val="24"/>
                <w:lang w:val="sr-Cyrl-CS"/>
              </w:rPr>
              <w:t>Булевар Михајла Пупина 2</w:t>
            </w:r>
          </w:p>
          <w:p w:rsidR="00A21FBF" w:rsidRPr="0093455C" w:rsidRDefault="00A21FBF" w:rsidP="00914E4D">
            <w:pPr>
              <w:tabs>
                <w:tab w:val="left" w:pos="0"/>
                <w:tab w:val="left" w:pos="720"/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21FBF" w:rsidRDefault="00A21FBF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4146" w:rsidRDefault="00D14146" w:rsidP="00D141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ДОДАТНА ПОЈАШЊЕЊА КОНКУРСНЕ ДОКУМЕНТАЦИЈЕ</w:t>
      </w:r>
    </w:p>
    <w:p w:rsidR="00A21FB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14146">
        <w:rPr>
          <w:rFonts w:ascii="Times New Roman" w:hAnsi="Times New Roman" w:cs="Times New Roman"/>
          <w:sz w:val="24"/>
          <w:szCs w:val="24"/>
          <w:lang w:val="sr-Cyrl-CS"/>
        </w:rPr>
        <w:t xml:space="preserve">јавна набавка број </w:t>
      </w:r>
      <w:r w:rsidRPr="00D14146">
        <w:rPr>
          <w:rFonts w:ascii="Times New Roman" w:hAnsi="Times New Roman"/>
          <w:bCs/>
          <w:sz w:val="24"/>
          <w:szCs w:val="24"/>
          <w:lang w:val="uz-Cyrl-UZ"/>
        </w:rPr>
        <w:t>1</w:t>
      </w:r>
      <w:r w:rsidRPr="00D14146">
        <w:rPr>
          <w:rFonts w:ascii="Times New Roman" w:hAnsi="Times New Roman"/>
          <w:bCs/>
          <w:sz w:val="24"/>
          <w:szCs w:val="24"/>
        </w:rPr>
        <w:t>.</w:t>
      </w:r>
      <w:r w:rsidRPr="00D14146">
        <w:rPr>
          <w:rFonts w:ascii="Times New Roman" w:hAnsi="Times New Roman"/>
          <w:sz w:val="24"/>
          <w:szCs w:val="24"/>
        </w:rPr>
        <w:t>3.</w:t>
      </w:r>
      <w:r w:rsidR="00A21FBF">
        <w:rPr>
          <w:rFonts w:ascii="Times New Roman" w:hAnsi="Times New Roman"/>
          <w:sz w:val="24"/>
          <w:szCs w:val="24"/>
          <w:lang w:val="sr-Cyrl-RS"/>
        </w:rPr>
        <w:t>3</w:t>
      </w:r>
      <w:r w:rsidRPr="00D14146">
        <w:rPr>
          <w:rFonts w:ascii="Times New Roman" w:hAnsi="Times New Roman"/>
          <w:sz w:val="24"/>
          <w:szCs w:val="24"/>
        </w:rPr>
        <w:t>/2018</w:t>
      </w:r>
    </w:p>
    <w:p w:rsidR="002470AF" w:rsidRDefault="00D14146" w:rsidP="00A21FBF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141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49BB">
        <w:rPr>
          <w:rFonts w:ascii="Times New Roman" w:hAnsi="Times New Roman"/>
          <w:sz w:val="24"/>
          <w:szCs w:val="24"/>
          <w:lang w:val="ru-RU"/>
        </w:rPr>
        <w:t>радови</w:t>
      </w:r>
      <w:r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Pr="005849B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21FBF">
        <w:rPr>
          <w:rFonts w:ascii="Times New Roman" w:hAnsi="Times New Roman"/>
          <w:i/>
          <w:sz w:val="24"/>
          <w:szCs w:val="24"/>
          <w:lang w:val="ru-RU"/>
        </w:rPr>
        <w:t>з</w:t>
      </w:r>
      <w:r w:rsidR="00A21FBF">
        <w:rPr>
          <w:rFonts w:ascii="Times New Roman" w:hAnsi="Times New Roman"/>
          <w:sz w:val="24"/>
          <w:szCs w:val="24"/>
          <w:lang w:val="sr-Cyrl-CS"/>
        </w:rPr>
        <w:t>авршетку изградње Дома Партизана у Лесковцу</w:t>
      </w:r>
    </w:p>
    <w:p w:rsidR="00A21FBF" w:rsidRDefault="00A21FBF" w:rsidP="00A21FB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FC5" w:rsidRPr="007514D5" w:rsidRDefault="002470AF" w:rsidP="00091FC5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Питање:</w:t>
      </w:r>
    </w:p>
    <w:p w:rsidR="00D63F11" w:rsidRPr="007514D5" w:rsidRDefault="00D63F11" w:rsidP="002A7B7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У вези са предметном јавном набав</w:t>
      </w:r>
      <w:r w:rsidR="002A7B73" w:rsidRPr="007514D5">
        <w:rPr>
          <w:rFonts w:ascii="Times New Roman" w:hAnsi="Times New Roman" w:cs="Times New Roman"/>
          <w:sz w:val="24"/>
          <w:szCs w:val="24"/>
          <w:lang w:val="sr-Cyrl-CS"/>
        </w:rPr>
        <w:t>ком Завршетак изградње Дома Партизана у Лесковцу у погледу кадровског капацитета и дипломираних инжењера, да ли ће понуђач испунити услов уколико има два дипломирана грађевинска инжењера са лиценцама 410 и 411 у радном односу и о томе достави ппп-пд образац и М образац пријаве а да дипл.инжењере машинства и ел.струке ангажује уговорм о делу и о томе достави само копију наведених уговора? Достављање лиценци и потврде о важности истих се подразумева за све инжењере.</w:t>
      </w:r>
    </w:p>
    <w:p w:rsidR="00091FC5" w:rsidRPr="007514D5" w:rsidRDefault="00091FC5" w:rsidP="00091FC5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>Одговор:</w:t>
      </w:r>
    </w:p>
    <w:p w:rsidR="002A7B73" w:rsidRPr="007514D5" w:rsidRDefault="002A7B73" w:rsidP="002A7B73">
      <w:pPr>
        <w:tabs>
          <w:tab w:val="left" w:pos="9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4D5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поглавља </w:t>
      </w:r>
      <w:r w:rsidRPr="007514D5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  <w:r w:rsidRPr="007514D5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 </w:t>
      </w:r>
      <w:r w:rsidRPr="007514D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УСЛОВИ ЗА УЧЕШЋЕ У ПОСТУПКУ ЈАВНЕ НАБАВКЕ ИЗ ЧЛ. 75. И 76. ЗАКОНА И УПУТСТВО КАКО СЕ ДОКАЗУЈЕ ИСПУЊЕНОТ ТИХ УСЛОВА, предвиђено је у погледу кадровског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 капацитета мора да има најмање 20 (двадесет) запослених од  којих 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минимум 3 </w:t>
      </w:r>
      <w:r w:rsidR="007514D5">
        <w:rPr>
          <w:rFonts w:ascii="Times New Roman" w:hAnsi="Times New Roman" w:cs="Times New Roman"/>
          <w:sz w:val="24"/>
          <w:szCs w:val="24"/>
          <w:lang w:val="sr-Cyrl-RS"/>
        </w:rPr>
        <w:t xml:space="preserve">(три) 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дипломирана инжењера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архитектуре или машинства или електротехнике или грађевинске инжењере, који поседују одговарајуће важеће лиценце Инжењ</w:t>
      </w:r>
      <w:r w:rsidRPr="007514D5">
        <w:rPr>
          <w:rFonts w:ascii="Times New Roman" w:hAnsi="Times New Roman" w:cs="Times New Roman"/>
          <w:sz w:val="24"/>
          <w:szCs w:val="24"/>
        </w:rPr>
        <w:t>e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рске коморе Србије. Такође понуђач мора да докаже да ће</w:t>
      </w:r>
      <w:r w:rsidRPr="007514D5">
        <w:rPr>
          <w:rFonts w:ascii="Times New Roman" w:hAnsi="Times New Roman" w:cs="Times New Roman"/>
          <w:iCs/>
          <w:sz w:val="24"/>
          <w:szCs w:val="24"/>
        </w:rPr>
        <w:t xml:space="preserve"> одговорни извођачи радова, који ће бити именовани за извођење радова који су предмет ове јавне набавке</w:t>
      </w:r>
      <w:r w:rsidRPr="007514D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</w:t>
      </w:r>
      <w:r w:rsidRPr="007514D5">
        <w:rPr>
          <w:rFonts w:ascii="Times New Roman" w:hAnsi="Times New Roman" w:cs="Times New Roman"/>
          <w:iCs/>
          <w:sz w:val="24"/>
          <w:szCs w:val="24"/>
        </w:rPr>
        <w:t>(може бити ангажован по било ком основу у складу са прописом који регулише рад и радне односе)</w:t>
      </w:r>
      <w:r w:rsidRPr="007514D5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7514D5">
        <w:rPr>
          <w:rFonts w:ascii="Times New Roman" w:hAnsi="Times New Roman" w:cs="Times New Roman"/>
          <w:iCs/>
          <w:sz w:val="24"/>
          <w:szCs w:val="24"/>
        </w:rPr>
        <w:t xml:space="preserve"> поседују личне лиценце  и то:</w:t>
      </w:r>
    </w:p>
    <w:p w:rsidR="002A7B73" w:rsidRPr="007514D5" w:rsidRDefault="002A7B73" w:rsidP="002A7B73">
      <w:pPr>
        <w:numPr>
          <w:ilvl w:val="0"/>
          <w:numId w:val="1"/>
        </w:numPr>
        <w:suppressAutoHyphens/>
        <w:spacing w:after="0" w:line="100" w:lineRule="atLeast"/>
        <w:ind w:left="171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val="ru-RU" w:eastAsia="ar-SA"/>
        </w:rPr>
      </w:pP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Дипл.инж. 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арх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.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 xml:space="preserve"> или дипл.грађ.инж.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..........лиценца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 xml:space="preserve"> 400 или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410 или 411  </w:t>
      </w:r>
    </w:p>
    <w:p w:rsidR="002A7B73" w:rsidRPr="007514D5" w:rsidRDefault="002A7B73" w:rsidP="002A7B73">
      <w:pPr>
        <w:numPr>
          <w:ilvl w:val="0"/>
          <w:numId w:val="1"/>
        </w:numPr>
        <w:suppressAutoHyphens/>
        <w:spacing w:after="0" w:line="100" w:lineRule="atLeast"/>
        <w:ind w:left="1710" w:right="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</w:pP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Дипл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ru-RU" w:eastAsia="ar-SA"/>
        </w:rPr>
        <w:t>.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инж.ел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>. .......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.......лиценца 450 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Latn-CS" w:eastAsia="ar-SA"/>
        </w:rPr>
        <w:t xml:space="preserve"> </w:t>
      </w:r>
    </w:p>
    <w:p w:rsidR="002A7B73" w:rsidRPr="007514D5" w:rsidRDefault="002A7B73" w:rsidP="002A7B73">
      <w:pPr>
        <w:numPr>
          <w:ilvl w:val="0"/>
          <w:numId w:val="1"/>
        </w:numPr>
        <w:suppressAutoHyphens/>
        <w:spacing w:after="0" w:line="100" w:lineRule="atLeast"/>
        <w:ind w:left="1710" w:right="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</w:pP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Дипл.инж.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Latn-CS" w:eastAsia="ar-SA"/>
        </w:rPr>
        <w:t xml:space="preserve"> 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val="sr-Cyrl-RS" w:eastAsia="ar-SA"/>
        </w:rPr>
        <w:t xml:space="preserve">маш. </w:t>
      </w:r>
      <w:r w:rsidRPr="007514D5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........  лиценца 430</w:t>
      </w:r>
    </w:p>
    <w:p w:rsidR="002A7B73" w:rsidRPr="007514D5" w:rsidRDefault="002A7B73" w:rsidP="002A7B73">
      <w:pPr>
        <w:suppressAutoHyphens/>
        <w:spacing w:line="100" w:lineRule="atLeast"/>
        <w:ind w:left="1710" w:right="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</w:pPr>
    </w:p>
    <w:p w:rsidR="002A7B73" w:rsidRPr="007514D5" w:rsidRDefault="002A7B73" w:rsidP="002A7B7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514D5">
        <w:rPr>
          <w:rFonts w:ascii="Times New Roman" w:hAnsi="Times New Roman" w:cs="Times New Roman"/>
          <w:bCs/>
          <w:sz w:val="24"/>
          <w:szCs w:val="24"/>
          <w:lang w:val="ru-RU"/>
        </w:rPr>
        <w:t>Конкурсном документацијом је даље предвиђено да се Кадровски капацитет доказује достављањем следећих доказа:</w:t>
      </w:r>
      <w:r w:rsidRPr="007514D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</w:p>
    <w:p w:rsidR="002A7B73" w:rsidRPr="007514D5" w:rsidRDefault="002A7B73" w:rsidP="007514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4D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Pr="007514D5">
        <w:rPr>
          <w:rFonts w:ascii="Times New Roman" w:hAnsi="Times New Roman" w:cs="Times New Roman"/>
          <w:sz w:val="24"/>
          <w:szCs w:val="24"/>
        </w:rPr>
        <w:t>Збирни П</w:t>
      </w:r>
      <w:r w:rsidRPr="007514D5">
        <w:rPr>
          <w:rFonts w:ascii="Times New Roman" w:hAnsi="Times New Roman" w:cs="Times New Roman"/>
          <w:bCs/>
          <w:sz w:val="24"/>
          <w:szCs w:val="24"/>
        </w:rPr>
        <w:t xml:space="preserve">ПП-ПД образац, прва страна и стране са именима запослених, за </w:t>
      </w:r>
      <w:r w:rsidRPr="007514D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месец у којем су извршене последње </w:t>
      </w:r>
      <w:r w:rsidRPr="007514D5">
        <w:rPr>
          <w:rFonts w:ascii="Times New Roman" w:hAnsi="Times New Roman" w:cs="Times New Roman"/>
          <w:bCs/>
          <w:sz w:val="24"/>
          <w:szCs w:val="24"/>
        </w:rPr>
        <w:t>исплате, којим понуђач доказује да</w:t>
      </w:r>
      <w:r w:rsidRPr="007514D5">
        <w:rPr>
          <w:rFonts w:ascii="Times New Roman" w:hAnsi="Times New Roman" w:cs="Times New Roman"/>
          <w:sz w:val="24"/>
          <w:szCs w:val="24"/>
        </w:rPr>
        <w:t xml:space="preserve"> има најмање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r w:rsidRPr="007514D5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>двадесет</w:t>
      </w:r>
      <w:r w:rsidRPr="007514D5">
        <w:rPr>
          <w:rFonts w:ascii="Times New Roman" w:hAnsi="Times New Roman" w:cs="Times New Roman"/>
          <w:sz w:val="24"/>
          <w:szCs w:val="24"/>
        </w:rPr>
        <w:t xml:space="preserve">)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запослених радника, од којих 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3 (три) дипломирана инжењера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архитектуре или  машинства или електротехнике или грађевинске инжењере, који поседују одговарајуће важеће  лиценце Инжењ</w:t>
      </w:r>
      <w:r w:rsidRPr="007514D5">
        <w:rPr>
          <w:rFonts w:ascii="Times New Roman" w:hAnsi="Times New Roman" w:cs="Times New Roman"/>
          <w:sz w:val="24"/>
          <w:szCs w:val="24"/>
        </w:rPr>
        <w:t>e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рске коморе Србије као и:</w:t>
      </w:r>
    </w:p>
    <w:p w:rsidR="002A7B73" w:rsidRPr="007514D5" w:rsidRDefault="002A7B73" w:rsidP="007514D5">
      <w:pPr>
        <w:tabs>
          <w:tab w:val="left" w:pos="90"/>
        </w:tabs>
        <w:spacing w:after="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7514D5">
        <w:rPr>
          <w:rFonts w:ascii="Times New Roman" w:hAnsi="Times New Roman" w:cs="Times New Roman"/>
          <w:sz w:val="24"/>
          <w:szCs w:val="24"/>
        </w:rPr>
        <w:t>- за запослене дипломиране инжењере фотокопије обрасца ''Пријава-одјава'' Фонду ПИО (МА, М3А односно одговарајући образац одјава-пријава) са копијом личне лиценце ИКС и копијом потврде да је лице носилац лиценце члан ИКС, да му одлуком Суда части наведена лиценца није одузета којом се доказује и важност лиценце за текућу годину.</w:t>
      </w:r>
    </w:p>
    <w:p w:rsidR="002A7B73" w:rsidRPr="007514D5" w:rsidRDefault="002A7B73" w:rsidP="007514D5">
      <w:pPr>
        <w:tabs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14D5">
        <w:rPr>
          <w:rFonts w:ascii="Times New Roman" w:hAnsi="Times New Roman" w:cs="Times New Roman"/>
          <w:b/>
          <w:sz w:val="24"/>
          <w:szCs w:val="24"/>
        </w:rPr>
        <w:t>-</w:t>
      </w:r>
      <w:r w:rsidRPr="007514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за одговорне извођаче радова</w:t>
      </w:r>
      <w:r w:rsidRPr="007514D5">
        <w:rPr>
          <w:rFonts w:ascii="Times New Roman" w:hAnsi="Times New Roman" w:cs="Times New Roman"/>
          <w:sz w:val="24"/>
          <w:szCs w:val="24"/>
        </w:rPr>
        <w:t xml:space="preserve"> који ће решењем бити именовани за извођење радова у предметној јавној набавци</w:t>
      </w:r>
      <w:r w:rsidRPr="007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4D5">
        <w:rPr>
          <w:rFonts w:ascii="Times New Roman" w:hAnsi="Times New Roman" w:cs="Times New Roman"/>
          <w:sz w:val="24"/>
          <w:szCs w:val="24"/>
        </w:rPr>
        <w:t>доставити фотокопије личних лиценци и то</w:t>
      </w:r>
      <w:r w:rsidRPr="007514D5">
        <w:rPr>
          <w:rFonts w:ascii="Times New Roman" w:hAnsi="Times New Roman" w:cs="Times New Roman"/>
          <w:b/>
          <w:sz w:val="24"/>
          <w:szCs w:val="24"/>
        </w:rPr>
        <w:t>: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 400 или 410 или 411; 450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 и 430</w:t>
      </w:r>
      <w:r w:rsidRPr="007514D5">
        <w:rPr>
          <w:rFonts w:ascii="Times New Roman" w:hAnsi="Times New Roman" w:cs="Times New Roman"/>
          <w:sz w:val="24"/>
          <w:szCs w:val="24"/>
        </w:rPr>
        <w:t xml:space="preserve">,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са важећим потврдама</w:t>
      </w:r>
      <w:r w:rsidRPr="007514D5">
        <w:rPr>
          <w:rFonts w:ascii="Times New Roman" w:hAnsi="Times New Roman" w:cs="Times New Roman"/>
          <w:sz w:val="24"/>
          <w:szCs w:val="24"/>
        </w:rPr>
        <w:t xml:space="preserve"> </w:t>
      </w:r>
      <w:r w:rsidRPr="007514D5">
        <w:rPr>
          <w:rFonts w:ascii="Times New Roman" w:hAnsi="Times New Roman" w:cs="Times New Roman"/>
          <w:sz w:val="24"/>
          <w:szCs w:val="24"/>
          <w:lang w:val="ru-RU"/>
        </w:rPr>
        <w:t>ИКС у текућој години</w:t>
      </w:r>
      <w:r w:rsidRPr="007514D5">
        <w:rPr>
          <w:rFonts w:ascii="Times New Roman" w:hAnsi="Times New Roman" w:cs="Times New Roman"/>
          <w:sz w:val="24"/>
          <w:szCs w:val="24"/>
        </w:rPr>
        <w:t xml:space="preserve">, са доказом о радном статусу и то: </w:t>
      </w:r>
    </w:p>
    <w:p w:rsidR="002A7B73" w:rsidRPr="007514D5" w:rsidRDefault="002A7B73" w:rsidP="007514D5">
      <w:pPr>
        <w:tabs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4D5">
        <w:rPr>
          <w:rFonts w:ascii="Times New Roman" w:hAnsi="Times New Roman" w:cs="Times New Roman"/>
          <w:sz w:val="24"/>
          <w:szCs w:val="24"/>
        </w:rPr>
        <w:t>1)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14D5">
        <w:rPr>
          <w:rFonts w:ascii="Times New Roman" w:hAnsi="Times New Roman" w:cs="Times New Roman"/>
          <w:sz w:val="24"/>
          <w:szCs w:val="24"/>
        </w:rPr>
        <w:t>за одговорног извођача радова који је запослен код понуђача - фотокопија обрасц</w:t>
      </w:r>
      <w:r w:rsidRPr="007514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514D5">
        <w:rPr>
          <w:rFonts w:ascii="Times New Roman" w:hAnsi="Times New Roman" w:cs="Times New Roman"/>
          <w:sz w:val="24"/>
          <w:szCs w:val="24"/>
        </w:rPr>
        <w:t xml:space="preserve"> ''Пријава-одјава'' Фонду ПИО (МА, М3А односно одговарајући образац одјава-пријава),</w:t>
      </w:r>
    </w:p>
    <w:p w:rsidR="002A7B73" w:rsidRDefault="002A7B73" w:rsidP="007514D5">
      <w:pPr>
        <w:tabs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514D5">
        <w:rPr>
          <w:rFonts w:ascii="Times New Roman" w:hAnsi="Times New Roman" w:cs="Times New Roman"/>
          <w:sz w:val="24"/>
          <w:szCs w:val="24"/>
        </w:rPr>
        <w:t xml:space="preserve">2) за одговорног извођача радова који није запослен код понуђача - фотокопија уговора о радном ангажовању. </w:t>
      </w:r>
    </w:p>
    <w:p w:rsidR="007514D5" w:rsidRPr="007514D5" w:rsidRDefault="007514D5" w:rsidP="007514D5">
      <w:pPr>
        <w:tabs>
          <w:tab w:val="left" w:pos="9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FC5" w:rsidRPr="007514D5" w:rsidRDefault="002470AF" w:rsidP="00D63F11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7514D5">
        <w:rPr>
          <w:rFonts w:ascii="Times New Roman" w:hAnsi="Times New Roman" w:cs="Times New Roman"/>
          <w:iCs/>
          <w:sz w:val="24"/>
          <w:szCs w:val="24"/>
          <w:lang w:val="sr-Cyrl-CS"/>
        </w:rPr>
        <w:t>Питање</w:t>
      </w:r>
      <w:r w:rsidR="00091FC5" w:rsidRPr="007514D5">
        <w:rPr>
          <w:rFonts w:ascii="Times New Roman" w:hAnsi="Times New Roman" w:cs="Times New Roman"/>
          <w:iCs/>
          <w:sz w:val="24"/>
          <w:szCs w:val="24"/>
          <w:lang w:val="sr-Cyrl-CS"/>
        </w:rPr>
        <w:t>:</w:t>
      </w:r>
    </w:p>
    <w:p w:rsidR="001F77DB" w:rsidRPr="007514D5" w:rsidRDefault="00A21FBF" w:rsidP="00D63F11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D63F11" w:rsidRPr="007514D5">
        <w:rPr>
          <w:rFonts w:ascii="Times New Roman" w:hAnsi="Times New Roman" w:cs="Times New Roman"/>
          <w:sz w:val="24"/>
          <w:szCs w:val="24"/>
          <w:lang w:val="ru-RU"/>
        </w:rPr>
        <w:t xml:space="preserve">погледу покренутог поступка ликвидације и стечаја да ли је понуђач у обавези да доставља потврде да над њим није покренут поступак стечаја и ликвидације с обзиром да су то јавно доступни подаци те се на сајту АПР-а претрагом по матичном броју може пронаћи тражени податак? Да ли је довољно да у овом случају доставимо </w:t>
      </w:r>
      <w:r w:rsidR="00D63F11" w:rsidRPr="007514D5">
        <w:rPr>
          <w:rFonts w:ascii="Times New Roman" w:hAnsi="Times New Roman" w:cs="Times New Roman"/>
          <w:sz w:val="24"/>
          <w:szCs w:val="24"/>
          <w:lang w:val="sr-Latn-RS"/>
        </w:rPr>
        <w:t>web</w:t>
      </w:r>
      <w:r w:rsidR="00D63F11" w:rsidRPr="007514D5">
        <w:rPr>
          <w:rFonts w:ascii="Times New Roman" w:hAnsi="Times New Roman" w:cs="Times New Roman"/>
          <w:sz w:val="24"/>
          <w:szCs w:val="24"/>
          <w:lang w:val="sr-Cyrl-RS"/>
        </w:rPr>
        <w:t xml:space="preserve"> адресу где се види да над понуђачем није покренут поступак стечаја и ликвидације?</w:t>
      </w:r>
    </w:p>
    <w:p w:rsidR="001F77DB" w:rsidRPr="007514D5" w:rsidRDefault="00091FC5" w:rsidP="00D63F11">
      <w:pPr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4D5">
        <w:rPr>
          <w:rFonts w:ascii="Times New Roman" w:hAnsi="Times New Roman" w:cs="Times New Roman"/>
          <w:sz w:val="24"/>
          <w:szCs w:val="24"/>
          <w:lang w:val="ru-RU"/>
        </w:rPr>
        <w:t>Одговор:</w:t>
      </w:r>
    </w:p>
    <w:p w:rsidR="00D63F11" w:rsidRPr="007514D5" w:rsidRDefault="00D63F11" w:rsidP="00D63F11">
      <w:pPr>
        <w:pStyle w:val="ListParagraph"/>
        <w:spacing w:after="0" w:line="240" w:lineRule="auto"/>
        <w:ind w:left="-22"/>
        <w:jc w:val="both"/>
        <w:rPr>
          <w:rFonts w:ascii="Times New Roman" w:hAnsi="Times New Roman"/>
          <w:sz w:val="24"/>
          <w:szCs w:val="24"/>
          <w:lang w:val="sr-Cyrl-RS"/>
        </w:rPr>
      </w:pPr>
      <w:r w:rsidRPr="007514D5">
        <w:rPr>
          <w:rFonts w:ascii="Times New Roman" w:hAnsi="Times New Roman"/>
          <w:sz w:val="24"/>
          <w:szCs w:val="24"/>
          <w:lang w:val="sr-Cyrl-RS"/>
        </w:rPr>
        <w:t>Конкурсном документацијом је предвиђено да наручилац неће одбити понуду као    неприхватљиву, уколико не садржи доказ одређен конкурсном документацијом, ако понуђач наведе у понуди интернет страницу на којој су подаци који су тражени у оквиру услова јавно доступни. 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документ.</w:t>
      </w:r>
    </w:p>
    <w:p w:rsidR="00D63F11" w:rsidRPr="007514D5" w:rsidRDefault="00D63F11" w:rsidP="00D63F11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F77DB" w:rsidRPr="00D63F11" w:rsidRDefault="001F77DB" w:rsidP="00D63F11">
      <w:p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E1B3C" w:rsidRPr="00D63F11" w:rsidRDefault="00DE1B3C" w:rsidP="00D63F11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DE1B3C" w:rsidRPr="00D63F11" w:rsidRDefault="00DE1B3C" w:rsidP="00D63F11">
      <w:pPr>
        <w:tabs>
          <w:tab w:val="left" w:pos="1134"/>
          <w:tab w:val="left" w:pos="2880"/>
          <w:tab w:val="right" w:pos="6804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D63F11">
        <w:rPr>
          <w:rFonts w:ascii="Times New Roman" w:hAnsi="Times New Roman"/>
          <w:noProof/>
          <w:sz w:val="24"/>
          <w:szCs w:val="24"/>
          <w:lang w:val="ru-RU"/>
        </w:rPr>
        <w:t xml:space="preserve">Комисија за јавну набавку </w:t>
      </w:r>
    </w:p>
    <w:p w:rsidR="00DE1B3C" w:rsidRDefault="00DE1B3C" w:rsidP="00091FC5">
      <w:pPr>
        <w:tabs>
          <w:tab w:val="left" w:pos="9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DE1B3C" w:rsidSect="004E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2E0"/>
    <w:multiLevelType w:val="hybridMultilevel"/>
    <w:tmpl w:val="AF6C4A42"/>
    <w:lvl w:ilvl="0" w:tplc="BBCE5D86">
      <w:start w:val="1"/>
      <w:numFmt w:val="bullet"/>
      <w:lvlText w:val="-"/>
      <w:lvlJc w:val="left"/>
      <w:pPr>
        <w:ind w:left="243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46"/>
    <w:rsid w:val="00066C34"/>
    <w:rsid w:val="00091FC5"/>
    <w:rsid w:val="000979CC"/>
    <w:rsid w:val="001F77DB"/>
    <w:rsid w:val="002470AF"/>
    <w:rsid w:val="002844EF"/>
    <w:rsid w:val="002A7B73"/>
    <w:rsid w:val="00485DD4"/>
    <w:rsid w:val="004E2C44"/>
    <w:rsid w:val="004F7A46"/>
    <w:rsid w:val="007514D5"/>
    <w:rsid w:val="00A21FBF"/>
    <w:rsid w:val="00BF144E"/>
    <w:rsid w:val="00D14146"/>
    <w:rsid w:val="00D63F11"/>
    <w:rsid w:val="00DE1B3C"/>
    <w:rsid w:val="00E40120"/>
    <w:rsid w:val="00EB71C7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semiHidden/>
    <w:unhideWhenUsed/>
    <w:rsid w:val="00247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2470AF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2470A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F1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2</cp:revision>
  <dcterms:created xsi:type="dcterms:W3CDTF">2018-06-05T13:30:00Z</dcterms:created>
  <dcterms:modified xsi:type="dcterms:W3CDTF">2018-06-05T13:30:00Z</dcterms:modified>
</cp:coreProperties>
</file>